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r>
        <w:rPr>
          <w:rFonts w:hint="eastAsia"/>
        </w:rPr>
        <w:t>中国人民政治协商会议</w:t>
      </w:r>
    </w:p>
    <w:p>
      <w:pPr>
        <w:rPr>
          <w:rFonts w:hint="eastAsia"/>
        </w:rPr>
      </w:pPr>
      <w:r>
        <w:rPr>
          <w:rFonts w:hint="eastAsia"/>
        </w:rPr>
        <w:t>第十届枣庄市委员会第二次会议</w:t>
      </w:r>
    </w:p>
    <w:p>
      <w:pPr>
        <w:rPr>
          <w:rFonts w:hint="eastAsia"/>
        </w:rPr>
      </w:pPr>
      <w:bookmarkStart w:id="0" w:name="_GoBack"/>
      <w:r>
        <w:rPr>
          <w:rFonts w:hint="eastAsia"/>
        </w:rPr>
        <w:t>政治决议（草案）</w:t>
      </w:r>
    </w:p>
    <w:bookmarkEnd w:id="0"/>
    <w:p>
      <w:pPr>
        <w:rPr>
          <w:rFonts w:hint="eastAsia"/>
        </w:rPr>
      </w:pPr>
      <w:r>
        <w:rPr>
          <w:rFonts w:hint="eastAsia"/>
        </w:rPr>
        <w:t>（2018年1月  日政协第十届枣庄市委员会</w:t>
      </w:r>
    </w:p>
    <w:p>
      <w:pPr>
        <w:rPr>
          <w:rFonts w:hint="eastAsia"/>
        </w:rPr>
      </w:pPr>
      <w:r>
        <w:rPr>
          <w:rFonts w:hint="eastAsia"/>
        </w:rPr>
        <w:t>第二次会议审议通过）</w:t>
      </w:r>
    </w:p>
    <w:p>
      <w:pPr>
        <w:rPr>
          <w:rFonts w:hint="eastAsia"/>
        </w:rPr>
      </w:pPr>
    </w:p>
    <w:p>
      <w:pPr>
        <w:rPr>
          <w:rFonts w:hint="eastAsia"/>
        </w:rPr>
      </w:pPr>
      <w:r>
        <w:rPr>
          <w:rFonts w:hint="eastAsia"/>
        </w:rPr>
        <w:t>中国人民政治协商会议第十届枣庄市委员会第二次会议，于2018年1月4日至7日举行。在中共枣庄市委坚强领导下，经过全体与会同志的共同努力，会议开得庄重热烈、风清气正，是一次走进新时代、展现新气象、体现新作为的团结奋进的大会。</w:t>
      </w:r>
    </w:p>
    <w:p>
      <w:pPr>
        <w:rPr>
          <w:rFonts w:hint="eastAsia"/>
        </w:rPr>
      </w:pPr>
      <w:r>
        <w:rPr>
          <w:rFonts w:hint="eastAsia"/>
        </w:rPr>
        <w:t>会议听取并讨论了市委副书记、市长李峰同志代表中共枣庄市委所作的讲话，批准了孙欣亮主席代表十届市政协常委会所作的工作报告、付廷安副主席代表十届市政协常委会所作的提案工作报告。与会委员列席了市十六届人大二次会议，听取并讨论了市委副书记、市长李峰同志代表市政府所作的《政府工作报告》，对报告表示赞同并给予高度评价。会议听取并讨论了枣庄市中级人民法院工作报告、枣庄市人民检察院工作报告及其他有关报告，对以上报告均表示赞同。</w:t>
      </w:r>
    </w:p>
    <w:p>
      <w:pPr>
        <w:rPr>
          <w:rFonts w:hint="eastAsia"/>
        </w:rPr>
      </w:pPr>
      <w:r>
        <w:rPr>
          <w:rFonts w:hint="eastAsia"/>
        </w:rPr>
        <w:t>会议认为，市委副书记、市长李峰同志代表市委所作的讲话，站在新时代新要求的高度，深刻解读了我市经济由高速增长向高质量发展转变的阶段性特征，充分阐明了政协在助推转型发展中不可替代的作用，对市政协服从服务大局提出了明确要求和殷切期望。委员们表示，一定要学习好、领会好、落实好讲话要求，履职尽责，实干担当，更好地服务全市转型发展大局，为加快建设自然生态宜居宜业新枣庄作出新贡献。委员们认为，政府工作报告总结工作客观全面，安排任务实事求是，完全符合中央和省、市委要求，符合枣庄实际和群众期盼。委员们围绕做强做优实体经济、抓好重点改革任务落实、全面提升城市品质、推进农业农村现代化等重大问题进行深入讨论，提出了意见建议，并希望市政府按照省委、市委的决策部署，解放思想，大胆创新，担当负责，闯关夺隘，确保圆满完成今年的各项目标任务。</w:t>
      </w:r>
    </w:p>
    <w:p>
      <w:pPr>
        <w:rPr>
          <w:rFonts w:hint="eastAsia"/>
        </w:rPr>
      </w:pPr>
      <w:r>
        <w:rPr>
          <w:rFonts w:hint="eastAsia"/>
        </w:rPr>
        <w:t>会议认为，过去的一年，十届市政协始终坚持高点站位、紧贴中心、探索创新，牢牢把握工作主动权，在助推转型发展、推进协商民主、关注群众福祉、广泛汇聚力量等方面取得了新的成绩。市政协党组注重发挥领导核心作用，突出党建引领，坚持把全面从严治党作为完成新时代历史使命的根本保证，在全面从严中锤炼队伍，加强履职能力建设，树立了政协人的良好形象。委员们对十届市政协一年来的工作给予充分肯定和高度评价，并表示要进一步解放思想，明确目标，坚定信心，加油鼓劲，不争论、不守旧、不推诿、不懈怠，增进发展共识，汇聚改革力量，勇担转型重任，同心协力续写新时代枣庄发展新篇章。</w:t>
      </w:r>
    </w:p>
    <w:p>
      <w:pPr>
        <w:rPr>
          <w:rFonts w:hint="eastAsia"/>
        </w:rPr>
      </w:pPr>
      <w:r>
        <w:rPr>
          <w:rFonts w:hint="eastAsia"/>
        </w:rPr>
        <w:t>会议强调，2018年是贯彻党的十九大精神的开局之年，是改革开放40周年，是决胜全面建成小康社会、实施“十三五”规划承上启下的关键一年。十届市政协要把深入学习贯彻党的十九大精神作为首要政治任务，认真学习领会习近平总书记重要讲话精神，坚持团结和民主，坚持围绕中心、服务大局，把习近平新时代中国特色社会主义思想作为统揽人民政协各项工作的总纲，把坚持和发展中国特色社会主义作为巩固共同思想政治基础的主轴，把决胜全面建成小康社会、夺取新时代中国特色社会主义伟大胜利献计出力作为工作主线，以奋发有为的精神状态、脚踏实地的工作作风，积极投身到贯彻落实党的十九大决策部署的伟大实践中去。要以习近平新时代中国特色社会主义经济思想为指导，以供给侧结构性改革为主线，聚焦产业转型、乡村振兴、城市提质等重点任务献计出力，以履职尽责新担当助推转型跨越。要以服务民生新作为践行为民思想，围绕精准扶贫、安居工程、食品安全等惠民实事履职，让更多的惠民举措惠及千家万户。要以探索实践新思路激发履职活力，提高协商民主的制度化、规范化水平，增强运用科学理论指导工作实践的能力，有序有力地开展民主监督，协助党委政府改进工作、凝聚共识、科学决策。要发挥政协党组的领导核心作用，扎实开展“不忘初心、牢记使命”主题教育，认真履行全面从严治党政治责任，加强和改进界别工作、专委会工作和基层政协工作，不断提高政协机关服务保障水平，以自身建设新成效树立良好形象。</w:t>
      </w:r>
    </w:p>
    <w:p>
      <w:pPr>
        <w:rPr>
          <w:rFonts w:hint="eastAsia"/>
        </w:rPr>
      </w:pPr>
      <w:r>
        <w:rPr>
          <w:rFonts w:hint="eastAsia"/>
        </w:rPr>
        <w:t>会议号召，全市各级政协组织、政协各参加单位和广大政协委员，要更加紧密地团结在以习近平同志为核心的党中央周围，在中共枣庄市委的坚强领导下，不忘初心，牢记使命，忠诚履职，扎实工作，为全面建成小康社会、加快建设自然生态宜居宜业新枣庄做出更大的贡献！</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大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隶书">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Adobe 仿宋 Std R">
    <w:panose1 w:val="02020400000000000000"/>
    <w:charset w:val="86"/>
    <w:family w:val="auto"/>
    <w:pitch w:val="default"/>
    <w:sig w:usb0="00000001" w:usb1="0A0F181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6609D"/>
    <w:rsid w:val="3CB80B20"/>
    <w:rsid w:val="5A3F6231"/>
    <w:rsid w:val="7AED15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2017-12-29T06:09:00Z</dcterms:created>
  <dc:creator>追梦航拍-威视枣庄</dc:creator>
  <cp:lastModifiedBy>追梦航拍-威视枣庄</cp:lastModifiedBy>
  <dcterms:modified xsi:type="dcterms:W3CDTF">2018-01-03T02:20:13Z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